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Sosnovska latvāņu izplatības ierobežošana pašvaldības valdījumā esošajās teritorijās Jēkabpils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novadā 2026.gadā</w:t>
      </w:r>
    </w:p>
    <w:tbl>
      <w:tblPr>
        <w:tblW w:w="92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0"/>
        <w:gridCol w:w="1819"/>
        <w:gridCol w:w="1752"/>
      </w:tblGrid>
      <w:tr>
        <w:trPr>
          <w:trHeight w:val="360" w:hRule="exact"/>
        </w:trPr>
        <w:tc>
          <w:tcPr>
            <w:tcW w:w="56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</w:tr>
      <w:tr>
        <w:trPr>
          <w:trHeight w:val="79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1D1D1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Nekustamā īpašuma nosaukums, adrese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1D1D1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Zemes vienības kadastra apzīmējums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1D1D1" w:themeFill="background2" w:themeFillShade="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Invadētā platība (ha)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Ē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KABPILS PILSĒTA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39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Zvaigžņu iela 15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56010013229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0,59</w:t>
            </w:r>
          </w:p>
        </w:tc>
      </w:tr>
      <w:tr>
        <w:trPr>
          <w:trHeight w:val="30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Madonas iela 35A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56010010238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0,04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Aizupes iela 15 (piekļuve no Vītolnieku ielas)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56010011704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2,32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Aizupes iela 21 (piekļuve no Vītolnieku ielas)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56010011709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0,74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Vītolnieku ielas zaļā zona (abas puses)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56010011717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0,94</w:t>
            </w:r>
          </w:p>
        </w:tc>
      </w:tr>
      <w:tr>
        <w:trPr>
          <w:trHeight w:val="36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Rīgas iela 216 F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56010013071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0,06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Madonas iela 66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56010010211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0,17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Palejas iela 28A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56010012450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0,0008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Madonas iela 70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56010010479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0,47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Zīriņu iela 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56010021170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0,01</w:t>
            </w:r>
          </w:p>
        </w:tc>
      </w:tr>
      <w:tr>
        <w:trPr>
          <w:trHeight w:val="39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Radžu ūdenskrātuves mala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56010021180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0,0005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VIESĪTES PILSĒTA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Kaļķu iela 8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56150010689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0,25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Zaļā iela 4A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56150010328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0,12</w:t>
            </w:r>
          </w:p>
        </w:tc>
      </w:tr>
      <w:tr>
        <w:trPr>
          <w:trHeight w:val="38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Zaļā iela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56150010353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0,54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Brīvības iela 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56150010659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0,18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Brīvības iela, 2.zemes vienība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56150010091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0,13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Robežu iela, 1.posms (kreisā puse)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56150010795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0,07</w:t>
            </w:r>
          </w:p>
        </w:tc>
      </w:tr>
      <w:tr>
        <w:trPr>
          <w:trHeight w:val="54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Kaļķu un Robežu iela, 2.posms (kreisā puse)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56150010795    56150010794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0,12</w:t>
            </w:r>
          </w:p>
        </w:tc>
      </w:tr>
      <w:tr>
        <w:trPr>
          <w:trHeight w:val="62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Kaļķu un Robežu iela, 3.posms (labā puse)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56150010794   56150010795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0,16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Viesītes Mazais ezeriņš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56150010782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0,49</w:t>
            </w:r>
          </w:p>
        </w:tc>
      </w:tr>
      <w:tr>
        <w:trPr>
          <w:trHeight w:val="33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Bez adreses  (starp Zaļo un Smilšu ielu)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56150010086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0,46</w:t>
            </w:r>
          </w:p>
        </w:tc>
      </w:tr>
      <w:tr>
        <w:trPr>
          <w:trHeight w:val="268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Annas Brodeles iela, 1.posms (labā puse)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56150010661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0,26</w:t>
            </w:r>
          </w:p>
        </w:tc>
      </w:tr>
      <w:tr>
        <w:trPr>
          <w:trHeight w:val="413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Annas Brodeles iela, 2.posms (labā puse)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56150010661    56150010551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0,38</w:t>
            </w:r>
          </w:p>
        </w:tc>
      </w:tr>
      <w:tr>
        <w:trPr>
          <w:trHeight w:val="57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Annas Brodeles iela, 3.posms (kreisā puse)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56150010661    56150010611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0,32</w:t>
            </w:r>
          </w:p>
        </w:tc>
      </w:tr>
      <w:tr>
        <w:trPr>
          <w:trHeight w:val="62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Annas Brodeles iela, 4.posms (kreisā puse) 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56150010661     56150010611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Kaļķu iela 6B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56150010685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0,13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SAUKAS PAGASTS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Vecmuiža” (divas platības)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56880060146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1,21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Akas” 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56880060174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0,11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ATAŠIENES PAGASTS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Bez nosaukuma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56460090121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0,43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Pašvaldības ceļa malas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56460090125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0,6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MEŽĀRES PAGASTS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 Mežāre - Atašienes pagasta robeža pie Kalnsētām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56760060010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0,068</w:t>
            </w:r>
          </w:p>
        </w:tc>
      </w:tr>
      <w:tr>
        <w:trPr>
          <w:trHeight w:val="36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 Buņķiki - Kozuļovka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56760070226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0,12</w:t>
            </w:r>
          </w:p>
        </w:tc>
      </w:tr>
      <w:tr>
        <w:trPr>
          <w:trHeight w:val="37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 Ļamāni - Luksti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56760080236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0,48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SALAS PAGASTS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Ciems Ošāni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56860050283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0,12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Attīrīšanas iekārtas, Ošāni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56860050361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0,34</w:t>
            </w:r>
          </w:p>
        </w:tc>
      </w:tr>
      <w:tr>
        <w:trPr>
          <w:trHeight w:val="375" w:hRule="atLeast"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Gargrodes ceļa zemes nodalījuma josla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56860050106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0,05</w:t>
            </w:r>
          </w:p>
        </w:tc>
      </w:tr>
      <w:tr>
        <w:trPr>
          <w:trHeight w:val="345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0,13</w:t>
            </w:r>
          </w:p>
        </w:tc>
      </w:tr>
      <w:tr>
        <w:trPr>
          <w:trHeight w:val="62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Sakas upes aizsargjosla - dambis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56860020650 56860020693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0,14</w:t>
            </w:r>
          </w:p>
        </w:tc>
      </w:tr>
      <w:tr>
        <w:trPr>
          <w:trHeight w:val="62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Ceļa mala  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56860020650  56860020693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0,16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Bijušā dzelzceļa uzbēruma teritorija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56860050379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0,76</w:t>
            </w:r>
          </w:p>
        </w:tc>
      </w:tr>
      <w:tr>
        <w:trPr>
          <w:trHeight w:val="32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AKNĪSTES PILSĒTA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Skolas iela 19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56050010442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0,58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Skolas iela 1A (Blakus estrādei)  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56050010541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0,05</w:t>
            </w:r>
          </w:p>
        </w:tc>
      </w:tr>
      <w:tr>
        <w:trPr>
          <w:trHeight w:val="936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Tirgus un Melioratoru ielas nodalījuma joslas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56050010062  56050010626  56050010054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0,06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Melioratoru ielas piegulošā teritorija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56050010054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Bez adreses (piekļuve no Saltupes ielas 9, slīpa nogāze 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56050010553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0,28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Attīrīšanas iekārtas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56050010153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0,09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AKNĪSTES PAGASTS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zemes nodalījuma josla (četri posmi)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56250070225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0,14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0,13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0,7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0,33</w:t>
            </w:r>
          </w:p>
        </w:tc>
      </w:tr>
      <w:tr>
        <w:trPr>
          <w:trHeight w:val="375" w:hRule="atLeast"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zemes nodalījuma josla (divi posmi)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56250060070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0,34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0,32</w:t>
            </w:r>
          </w:p>
        </w:tc>
      </w:tr>
      <w:tr>
        <w:trPr>
          <w:trHeight w:val="405" w:hRule="atLeast"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RANGE!C67"/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zemes nodalījuma josla (trīs posmi)</w:t>
            </w:r>
            <w:bookmarkEnd w:id="0"/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56250010133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0,07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0,04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</w:t>
            </w:r>
          </w:p>
        </w:tc>
      </w:tr>
      <w:tr>
        <w:trPr>
          <w:trHeight w:val="360" w:hRule="atLeast"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zemes nodalījuma josla (divi posmi)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56250060069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0,07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0,15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Bijusī fermas teritorija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56250020060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3,83</w:t>
            </w:r>
          </w:p>
        </w:tc>
      </w:tr>
      <w:tr>
        <w:trPr>
          <w:trHeight w:val="345" w:hRule="atLeast"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malas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56250010135  56250010136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0,04</w:t>
            </w:r>
          </w:p>
        </w:tc>
      </w:tr>
      <w:tr>
        <w:trPr>
          <w:trHeight w:val="312" w:hRule="atLeast"/>
        </w:trPr>
        <w:tc>
          <w:tcPr>
            <w:tcW w:w="5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0,05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56250070175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0,03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ASARES PAGASTS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Veccensoņi”, Asare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56440040268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0,07</w:t>
            </w:r>
          </w:p>
        </w:tc>
      </w:tr>
      <w:tr>
        <w:trPr>
          <w:trHeight w:val="624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malas, Asare, 1.posms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56440030059  56440040295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0,13</w:t>
            </w:r>
          </w:p>
        </w:tc>
      </w:tr>
      <w:tr>
        <w:trPr>
          <w:trHeight w:val="34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malas, Asare, 2.posms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56440030059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0,16</w:t>
            </w:r>
          </w:p>
        </w:tc>
      </w:tr>
      <w:tr>
        <w:trPr>
          <w:trHeight w:val="375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Ceļa malas, Asare, 3.posms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56440030059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</w:t>
            </w:r>
          </w:p>
        </w:tc>
      </w:tr>
      <w:tr>
        <w:trPr>
          <w:trHeight w:val="312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KRUSTPILS PAGASTS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Irbenieku kapsēta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56680070235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</w:t>
            </w:r>
          </w:p>
        </w:tc>
      </w:tr>
      <w:tr>
        <w:trPr>
          <w:trHeight w:val="288" w:hRule="atLeast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22,3493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701" w:footer="113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Times New Roman Bold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120" w:after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120" w:after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5146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120" w:after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9.8pt;mso-wrap-distance-left:0pt;mso-wrap-distance-right:0pt;mso-wrap-distance-top:0pt;mso-wrap-distance-bottom:0pt;margin-top:0.05pt;mso-position-vertical-relative:text;margin-left:475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120" w:after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16" w:hanging="432"/>
      </w:pPr>
      <w:rPr>
        <w:dstrike w:val="false"/>
        <w:strike w:val="false"/>
        <w:sz w:val="24"/>
        <w:i w:val="false"/>
        <w:b w:val="false"/>
        <w:szCs w:val="24"/>
        <w:iCs/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i w:val="false"/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/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sz w:val="24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93"/>
        </w:tabs>
        <w:ind w:left="993" w:hanging="851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  <w:i w:val="false"/>
        <w:b w:val="false"/>
        <w:szCs w:val="24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"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i w:val="false"/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19e"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lv-LV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770451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9"/>
    <w:unhideWhenUsed/>
    <w:qFormat/>
    <w:rsid w:val="00770451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unhideWhenUsed/>
    <w:qFormat/>
    <w:rsid w:val="00770451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9"/>
    <w:unhideWhenUsed/>
    <w:qFormat/>
    <w:rsid w:val="00770451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Virsraksts5Rakstz"/>
    <w:uiPriority w:val="99"/>
    <w:unhideWhenUsed/>
    <w:qFormat/>
    <w:rsid w:val="00770451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Virsraksts6Rakstz"/>
    <w:unhideWhenUsed/>
    <w:qFormat/>
    <w:rsid w:val="00770451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Virsraksts7Rakstz"/>
    <w:uiPriority w:val="99"/>
    <w:unhideWhenUsed/>
    <w:qFormat/>
    <w:rsid w:val="00770451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Virsraksts8Rakstz"/>
    <w:uiPriority w:val="99"/>
    <w:unhideWhenUsed/>
    <w:qFormat/>
    <w:rsid w:val="00770451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Virsraksts9Rakstz"/>
    <w:uiPriority w:val="99"/>
    <w:unhideWhenUsed/>
    <w:qFormat/>
    <w:rsid w:val="00770451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rsraksts1Rakstz" w:customStyle="1">
    <w:name w:val="Virsraksts 1 Rakstz."/>
    <w:basedOn w:val="DefaultParagraphFont"/>
    <w:link w:val="Heading1"/>
    <w:uiPriority w:val="9"/>
    <w:qFormat/>
    <w:rsid w:val="00770451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Virsraksts2Rakstz" w:customStyle="1">
    <w:name w:val="Virsraksts 2 Rakstz."/>
    <w:basedOn w:val="DefaultParagraphFont"/>
    <w:link w:val="Heading2"/>
    <w:uiPriority w:val="99"/>
    <w:qFormat/>
    <w:rsid w:val="00770451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Virsraksts3Rakstz" w:customStyle="1">
    <w:name w:val="Virsraksts 3 Rakstz."/>
    <w:basedOn w:val="DefaultParagraphFont"/>
    <w:link w:val="Heading3"/>
    <w:uiPriority w:val="9"/>
    <w:qFormat/>
    <w:rsid w:val="00770451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Virsraksts4Rakstz" w:customStyle="1">
    <w:name w:val="Virsraksts 4 Rakstz."/>
    <w:basedOn w:val="DefaultParagraphFont"/>
    <w:link w:val="Heading4"/>
    <w:uiPriority w:val="99"/>
    <w:qFormat/>
    <w:rsid w:val="00770451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Virsraksts5Rakstz" w:customStyle="1">
    <w:name w:val="Virsraksts 5 Rakstz."/>
    <w:basedOn w:val="DefaultParagraphFont"/>
    <w:link w:val="Heading5"/>
    <w:uiPriority w:val="99"/>
    <w:qFormat/>
    <w:rsid w:val="00770451"/>
    <w:rPr>
      <w:rFonts w:eastAsia="" w:cs="Times New Roman" w:cstheme="majorBidi" w:eastAsiaTheme="majorEastAsia"/>
      <w:color w:themeColor="accent1" w:themeShade="bf" w:val="0F4761"/>
    </w:rPr>
  </w:style>
  <w:style w:type="character" w:styleId="Virsraksts6Rakstz" w:customStyle="1">
    <w:name w:val="Virsraksts 6 Rakstz."/>
    <w:basedOn w:val="DefaultParagraphFont"/>
    <w:link w:val="Heading6"/>
    <w:qFormat/>
    <w:rsid w:val="00770451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Virsraksts7Rakstz" w:customStyle="1">
    <w:name w:val="Virsraksts 7 Rakstz."/>
    <w:basedOn w:val="DefaultParagraphFont"/>
    <w:link w:val="Heading7"/>
    <w:uiPriority w:val="99"/>
    <w:qFormat/>
    <w:rsid w:val="00770451"/>
    <w:rPr>
      <w:rFonts w:eastAsia="" w:cs="Times New Roman" w:cstheme="majorBidi" w:eastAsiaTheme="majorEastAsia"/>
      <w:color w:themeColor="text1" w:themeTint="a6" w:val="595959"/>
    </w:rPr>
  </w:style>
  <w:style w:type="character" w:styleId="Virsraksts8Rakstz" w:customStyle="1">
    <w:name w:val="Virsraksts 8 Rakstz."/>
    <w:basedOn w:val="DefaultParagraphFont"/>
    <w:link w:val="Heading8"/>
    <w:uiPriority w:val="99"/>
    <w:qFormat/>
    <w:rsid w:val="00770451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Virsraksts9Rakstz" w:customStyle="1">
    <w:name w:val="Virsraksts 9 Rakstz."/>
    <w:basedOn w:val="DefaultParagraphFont"/>
    <w:link w:val="Heading9"/>
    <w:uiPriority w:val="99"/>
    <w:qFormat/>
    <w:rsid w:val="00770451"/>
    <w:rPr>
      <w:rFonts w:eastAsia="" w:cs="Times New Roman" w:cstheme="majorBidi" w:eastAsiaTheme="majorEastAsia"/>
      <w:color w:themeColor="text1" w:themeTint="d8" w:val="272727"/>
    </w:rPr>
  </w:style>
  <w:style w:type="character" w:styleId="NosaukumsRakstz" w:customStyle="1">
    <w:name w:val="Nosaukums Rakstz."/>
    <w:basedOn w:val="DefaultParagraphFont"/>
    <w:link w:val="Title"/>
    <w:qFormat/>
    <w:rsid w:val="00770451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pakvirsrakstsRakstz" w:customStyle="1">
    <w:name w:val="Apakšvirsraksts Rakstz."/>
    <w:basedOn w:val="DefaultParagraphFont"/>
    <w:link w:val="Subtitle"/>
    <w:qFormat/>
    <w:rsid w:val="00770451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sRakstz" w:customStyle="1">
    <w:name w:val="Citāts Rakstz."/>
    <w:basedOn w:val="DefaultParagraphFont"/>
    <w:link w:val="Quote"/>
    <w:uiPriority w:val="29"/>
    <w:qFormat/>
    <w:rsid w:val="0077045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70451"/>
    <w:rPr>
      <w:i/>
      <w:iCs/>
      <w:color w:themeColor="accent1" w:themeShade="bf" w:val="0F4761"/>
    </w:rPr>
  </w:style>
  <w:style w:type="character" w:styleId="IntensvscittsRakstz" w:customStyle="1">
    <w:name w:val="Intensīvs citāts Rakstz."/>
    <w:basedOn w:val="DefaultParagraphFont"/>
    <w:link w:val="IntenseQuote"/>
    <w:uiPriority w:val="30"/>
    <w:qFormat/>
    <w:rsid w:val="0077045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70451"/>
    <w:rPr>
      <w:b/>
      <w:bCs/>
      <w:smallCaps/>
      <w:color w:themeColor="accent1" w:themeShade="bf" w:val="0F4761"/>
      <w:spacing w:val="5"/>
    </w:rPr>
  </w:style>
  <w:style w:type="character" w:styleId="PamattekstsRakstz" w:customStyle="1">
    <w:name w:val="Pamatteksts Rakstz."/>
    <w:basedOn w:val="DefaultParagraphFont"/>
    <w:qFormat/>
    <w:rsid w:val="00d22d55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CharChar" w:customStyle="1">
    <w:name w:val="Char Char"/>
    <w:uiPriority w:val="99"/>
    <w:qFormat/>
    <w:rsid w:val="00d22d55"/>
    <w:rPr>
      <w:b/>
      <w:sz w:val="24"/>
      <w:lang w:val="lv-LV" w:eastAsia="en-US"/>
    </w:rPr>
  </w:style>
  <w:style w:type="character" w:styleId="Pamatteksts2Rakstz" w:customStyle="1">
    <w:name w:val="Pamatteksts 2 Rakstz."/>
    <w:basedOn w:val="DefaultParagraphFont"/>
    <w:link w:val="BodyText2"/>
    <w:uiPriority w:val="99"/>
    <w:qFormat/>
    <w:rsid w:val="00d22d55"/>
    <w:rPr>
      <w:rFonts w:ascii="Times New Roman" w:hAnsi="Times New Roman" w:eastAsia="Times New Roman" w:cs="Times New Roman"/>
      <w:i/>
      <w:iCs/>
      <w:kern w:val="0"/>
      <w:sz w:val="24"/>
      <w:szCs w:val="24"/>
      <w14:ligatures w14:val="none"/>
    </w:rPr>
  </w:style>
  <w:style w:type="character" w:styleId="ParaststmeklisRakstz" w:customStyle="1">
    <w:name w:val="Parasts (tīmeklis) Rakstz."/>
    <w:link w:val="NormalWeb"/>
    <w:qFormat/>
    <w:locked/>
    <w:rsid w:val="00d22d55"/>
    <w:rPr>
      <w:rFonts w:ascii="Times New Roman" w:hAnsi="Times New Roman" w:eastAsia="Times New Roman" w:cs="Times New Roman"/>
      <w:kern w:val="0"/>
      <w:sz w:val="24"/>
      <w:szCs w:val="20"/>
      <w:lang w:val="en-GB"/>
      <w14:ligatures w14:val="none"/>
    </w:rPr>
  </w:style>
  <w:style w:type="character" w:styleId="Hyperlink">
    <w:name w:val="Hyperlink"/>
    <w:uiPriority w:val="99"/>
    <w:rsid w:val="00d22d55"/>
    <w:rPr>
      <w:rFonts w:cs="Times New Roman"/>
      <w:color w:val="0000FF"/>
      <w:u w:val="single"/>
    </w:rPr>
  </w:style>
  <w:style w:type="character" w:styleId="Pamatteksts3Rakstz" w:customStyle="1">
    <w:name w:val="Pamatteksts 3 Rakstz."/>
    <w:basedOn w:val="DefaultParagraphFont"/>
    <w:link w:val="BodyText3"/>
    <w:uiPriority w:val="99"/>
    <w:qFormat/>
    <w:rsid w:val="00d22d55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Pamattekstaatkpe3Rakstz" w:customStyle="1">
    <w:name w:val="Pamatteksta atkāpe 3 Rakstz."/>
    <w:basedOn w:val="DefaultParagraphFont"/>
    <w:link w:val="BodyTextIndent3"/>
    <w:uiPriority w:val="99"/>
    <w:qFormat/>
    <w:rsid w:val="00d22d55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d22d55"/>
    <w:rPr>
      <w:rFonts w:cs="Times New Roman"/>
      <w:b/>
    </w:rPr>
  </w:style>
  <w:style w:type="character" w:styleId="Pagenumber">
    <w:name w:val="page number"/>
    <w:uiPriority w:val="99"/>
    <w:qFormat/>
    <w:rsid w:val="00d22d55"/>
    <w:rPr>
      <w:rFonts w:cs="Times New Roman"/>
    </w:rPr>
  </w:style>
  <w:style w:type="character" w:styleId="KjeneRakstz" w:customStyle="1">
    <w:name w:val="Kājene Rakstz."/>
    <w:basedOn w:val="DefaultParagraphFont"/>
    <w:link w:val="Footer"/>
    <w:uiPriority w:val="99"/>
    <w:qFormat/>
    <w:rsid w:val="00d22d55"/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character" w:styleId="GalveneRakstz" w:customStyle="1">
    <w:name w:val="Galvene Rakstz."/>
    <w:basedOn w:val="DefaultParagraphFont"/>
    <w:link w:val="Header"/>
    <w:uiPriority w:val="99"/>
    <w:qFormat/>
    <w:rsid w:val="00d22d55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99"/>
    <w:qFormat/>
    <w:rsid w:val="00d22d55"/>
    <w:rPr>
      <w:rFonts w:cs="Times New Roman"/>
      <w:i/>
    </w:rPr>
  </w:style>
  <w:style w:type="character" w:styleId="Pamattekstaatkpe2Rakstz" w:customStyle="1">
    <w:name w:val="Pamatteksta atkāpe 2 Rakstz."/>
    <w:basedOn w:val="DefaultParagraphFont"/>
    <w:link w:val="BodyTextIndent2"/>
    <w:uiPriority w:val="99"/>
    <w:qFormat/>
    <w:rsid w:val="00d22d55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eading31" w:customStyle="1">
    <w:name w:val="Heading 31"/>
    <w:uiPriority w:val="99"/>
    <w:qFormat/>
    <w:rsid w:val="00d22d55"/>
    <w:rPr>
      <w:rFonts w:ascii="Times New Roman Bold" w:hAnsi="Times New Roman Bold"/>
      <w:b/>
      <w:sz w:val="24"/>
    </w:rPr>
  </w:style>
  <w:style w:type="character" w:styleId="VrestekstsRakstz" w:customStyle="1">
    <w:name w:val="Vēres teksts Rakstz."/>
    <w:basedOn w:val="DefaultParagraphFont"/>
    <w:link w:val="FootnoteText"/>
    <w:qFormat/>
    <w:rsid w:val="00d22d55"/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character" w:styleId="FootnoteCharacters">
    <w:name w:val="Footnote Characters"/>
    <w:uiPriority w:val="99"/>
    <w:qFormat/>
    <w:rsid w:val="00d22d55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RakstzRakstz" w:customStyle="1">
    <w:name w:val="Rakstz. Rakstz."/>
    <w:uiPriority w:val="99"/>
    <w:qFormat/>
    <w:rsid w:val="00d22d55"/>
    <w:rPr>
      <w:rFonts w:ascii="Times New Roman Bold" w:hAnsi="Times New Roman Bold"/>
      <w:b/>
      <w:sz w:val="24"/>
      <w:lang w:val="lv-LV" w:eastAsia="en-US"/>
    </w:rPr>
  </w:style>
  <w:style w:type="character" w:styleId="FollowedHyperlink">
    <w:name w:val="FollowedHyperlink"/>
    <w:uiPriority w:val="99"/>
    <w:rsid w:val="00d22d55"/>
    <w:rPr>
      <w:rFonts w:cs="Times New Roman"/>
      <w:color w:val="800080"/>
      <w:u w:val="single"/>
    </w:rPr>
  </w:style>
  <w:style w:type="character" w:styleId="Annotationreference">
    <w:name w:val="annotation reference"/>
    <w:uiPriority w:val="99"/>
    <w:qFormat/>
    <w:rsid w:val="00d22d55"/>
    <w:rPr>
      <w:rFonts w:cs="Times New Roman"/>
      <w:sz w:val="16"/>
    </w:rPr>
  </w:style>
  <w:style w:type="character" w:styleId="KomentratekstsRakstz" w:customStyle="1">
    <w:name w:val="Komentāra teksts Rakstz."/>
    <w:basedOn w:val="DefaultParagraphFont"/>
    <w:link w:val="Annotationtext"/>
    <w:uiPriority w:val="99"/>
    <w:qFormat/>
    <w:rsid w:val="00d22d55"/>
    <w:rPr>
      <w:rFonts w:ascii="Times New Roman" w:hAnsi="Times New Roman" w:eastAsia="Times New Roman" w:cs="Times New Roman"/>
      <w:kern w:val="0"/>
      <w:sz w:val="20"/>
      <w:szCs w:val="20"/>
      <w:lang w:eastAsia="lv-LV"/>
      <w14:ligatures w14:val="none"/>
    </w:rPr>
  </w:style>
  <w:style w:type="character" w:styleId="KomentratmaRakstz" w:customStyle="1">
    <w:name w:val="Komentāra tēma Rakstz."/>
    <w:basedOn w:val="KomentratekstsRakstz"/>
    <w:link w:val="Annotationsubject"/>
    <w:uiPriority w:val="99"/>
    <w:qFormat/>
    <w:rsid w:val="00d22d55"/>
    <w:rPr>
      <w:rFonts w:ascii="Times New Roman" w:hAnsi="Times New Roman" w:eastAsia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BalontekstsRakstz" w:customStyle="1">
    <w:name w:val="Balonteksts Rakstz."/>
    <w:basedOn w:val="DefaultParagraphFont"/>
    <w:link w:val="BalloonText"/>
    <w:uiPriority w:val="99"/>
    <w:qFormat/>
    <w:rsid w:val="00d22d55"/>
    <w:rPr>
      <w:rFonts w:ascii="Tahoma" w:hAnsi="Tahoma" w:eastAsia="Times New Roman" w:cs="Times New Roman"/>
      <w:kern w:val="0"/>
      <w:sz w:val="16"/>
      <w:szCs w:val="16"/>
      <w:lang w:eastAsia="lv-LV"/>
      <w14:ligatures w14:val="none"/>
    </w:rPr>
  </w:style>
  <w:style w:type="character" w:styleId="SarakstarindkopaRakstz" w:customStyle="1">
    <w:name w:val="Saraksta rindkopa Rakstz."/>
    <w:link w:val="ListParagraph"/>
    <w:uiPriority w:val="34"/>
    <w:qFormat/>
    <w:locked/>
    <w:rsid w:val="00d22d55"/>
    <w:rPr/>
  </w:style>
  <w:style w:type="character" w:styleId="BeiguvrestekstsRakstz" w:customStyle="1">
    <w:name w:val="Beigu vēres teksts Rakstz."/>
    <w:basedOn w:val="DefaultParagraphFont"/>
    <w:link w:val="EndnoteText"/>
    <w:uiPriority w:val="99"/>
    <w:semiHidden/>
    <w:qFormat/>
    <w:rsid w:val="00d22d55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EndnoteCharacters">
    <w:name w:val="Endnote Characters"/>
    <w:uiPriority w:val="99"/>
    <w:semiHidden/>
    <w:qFormat/>
    <w:rsid w:val="00d22d55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Apple-style-span" w:customStyle="1">
    <w:name w:val="apple-style-span"/>
    <w:qFormat/>
    <w:rsid w:val="00d22d55"/>
    <w:rPr/>
  </w:style>
  <w:style w:type="character" w:styleId="PamattekstsaratkpiRakstz" w:customStyle="1">
    <w:name w:val="Pamatteksts ar atkāpi Rakstz."/>
    <w:basedOn w:val="DefaultParagraphFont"/>
    <w:qFormat/>
    <w:rsid w:val="00d22d55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ApakpunktsChar" w:customStyle="1">
    <w:name w:val="Apakšpunkts Char"/>
    <w:link w:val="Apakpunkts"/>
    <w:qFormat/>
    <w:rsid w:val="00d22d55"/>
    <w:rPr>
      <w:rFonts w:ascii="Arial" w:hAnsi="Arial" w:eastAsia="Times New Roman" w:cs="Times New Roman"/>
      <w:b/>
      <w:kern w:val="0"/>
      <w:sz w:val="20"/>
      <w:szCs w:val="24"/>
      <w:lang w:eastAsia="lv-LV"/>
      <w14:ligatures w14:val="none"/>
    </w:rPr>
  </w:style>
  <w:style w:type="character" w:styleId="File1" w:customStyle="1">
    <w:name w:val="file1"/>
    <w:basedOn w:val="DefaultParagraphFont"/>
    <w:qFormat/>
    <w:rsid w:val="00d22d55"/>
    <w:rPr>
      <w:vanish w:val="false"/>
      <w:position w:val="0"/>
      <w:sz w:val="24"/>
      <w:sz w:val="24"/>
      <w:szCs w:val="24"/>
      <w:vertAlign w:val="baseline"/>
    </w:rPr>
  </w:style>
  <w:style w:type="character" w:styleId="VienkrstekstsRakstz" w:customStyle="1">
    <w:name w:val="Vienkāršs teksts Rakstz."/>
    <w:basedOn w:val="DefaultParagraphFont"/>
    <w:link w:val="PlainText"/>
    <w:uiPriority w:val="99"/>
    <w:qFormat/>
    <w:rsid w:val="00d22d55"/>
    <w:rPr>
      <w:rFonts w:ascii="Courier New" w:hAnsi="Courier New" w:eastAsia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22d55"/>
    <w:rPr>
      <w:color w:val="605E5C"/>
      <w:shd w:fill="E1DFDD" w:val="clear"/>
    </w:rPr>
  </w:style>
  <w:style w:type="character" w:styleId="Ty-product-featurelabel" w:customStyle="1">
    <w:name w:val="ty-product-feature__label"/>
    <w:basedOn w:val="DefaultParagraphFont"/>
    <w:qFormat/>
    <w:rsid w:val="00d22d55"/>
    <w:rPr/>
  </w:style>
  <w:style w:type="character" w:styleId="Ty-product-featuresuffix" w:customStyle="1">
    <w:name w:val="ty-product-feature__suffix"/>
    <w:basedOn w:val="DefaultParagraphFont"/>
    <w:qFormat/>
    <w:rsid w:val="00d22d55"/>
    <w:rPr/>
  </w:style>
  <w:style w:type="character" w:styleId="Izmantotahipersaite1" w:customStyle="1">
    <w:name w:val="Izmantota hipersaite1"/>
    <w:basedOn w:val="DefaultParagraphFont"/>
    <w:uiPriority w:val="99"/>
    <w:semiHidden/>
    <w:unhideWhenUsed/>
    <w:qFormat/>
    <w:rsid w:val="00d22d55"/>
    <w:rPr>
      <w:color w:val="954F72"/>
      <w:u w:val="single"/>
    </w:rPr>
  </w:style>
  <w:style w:type="character" w:styleId="Woocommerce-price-amount" w:customStyle="1">
    <w:name w:val="woocommerce-price-amount"/>
    <w:basedOn w:val="DefaultParagraphFont"/>
    <w:qFormat/>
    <w:rsid w:val="00d22d55"/>
    <w:rPr/>
  </w:style>
  <w:style w:type="character" w:styleId="Woocommerce-price-currencysymbol" w:customStyle="1">
    <w:name w:val="woocommerce-price-currencysymbol"/>
    <w:basedOn w:val="DefaultParagraphFont"/>
    <w:qFormat/>
    <w:rsid w:val="00d22d55"/>
    <w:rPr/>
  </w:style>
  <w:style w:type="character" w:styleId="Virsraksts3Rakstz1" w:customStyle="1">
    <w:name w:val="Virsraksts 3 Rakstz.1"/>
    <w:basedOn w:val="DefaultParagraphFont"/>
    <w:uiPriority w:val="9"/>
    <w:semiHidden/>
    <w:qFormat/>
    <w:rsid w:val="00d22d55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StyleItalicRed1" w:customStyle="1">
    <w:name w:val="Style Italic Red_1"/>
    <w:uiPriority w:val="99"/>
    <w:qFormat/>
    <w:rsid w:val="00d22d55"/>
    <w:rPr>
      <w:i/>
      <w:color w:val="FF0000"/>
    </w:rPr>
  </w:style>
  <w:style w:type="character" w:styleId="StyleItalicRed2" w:customStyle="1">
    <w:name w:val="Style Italic Red_2"/>
    <w:uiPriority w:val="99"/>
    <w:qFormat/>
    <w:rsid w:val="00d22d55"/>
    <w:rPr>
      <w:i/>
      <w:color w:val="FF0000"/>
      <w:spacing w:val="-4"/>
    </w:rPr>
  </w:style>
  <w:style w:type="character" w:styleId="StyleItalicRed3" w:customStyle="1">
    <w:name w:val="Style Italic Red_3"/>
    <w:uiPriority w:val="99"/>
    <w:qFormat/>
    <w:rsid w:val="00d22d55"/>
    <w:rPr>
      <w:i/>
      <w:color w:val="FF0000"/>
      <w:spacing w:val="-3"/>
    </w:rPr>
  </w:style>
  <w:style w:type="character" w:styleId="PlaceholderText">
    <w:name w:val="Placeholder Text"/>
    <w:uiPriority w:val="99"/>
    <w:semiHidden/>
    <w:qFormat/>
    <w:rsid w:val="00d22d55"/>
    <w:rPr>
      <w:rFonts w:cs="Times New Roman"/>
      <w:color w:val="808080"/>
    </w:rPr>
  </w:style>
  <w:style w:type="character" w:styleId="SubtleEmphasis">
    <w:name w:val="Subtle Emphasis"/>
    <w:uiPriority w:val="19"/>
    <w:qFormat/>
    <w:rsid w:val="00d22d55"/>
    <w:rPr>
      <w:i/>
      <w:iCs/>
      <w:color w:val="404040"/>
    </w:rPr>
  </w:style>
  <w:style w:type="character" w:styleId="St1" w:customStyle="1">
    <w:name w:val="st1"/>
    <w:qFormat/>
    <w:rsid w:val="00d22d55"/>
    <w:rPr/>
  </w:style>
  <w:style w:type="character" w:styleId="CharStyle53" w:customStyle="1">
    <w:name w:val="Char Style 53"/>
    <w:link w:val="Style50"/>
    <w:uiPriority w:val="99"/>
    <w:qFormat/>
    <w:rsid w:val="00d22d55"/>
    <w:rPr>
      <w:b/>
      <w:bCs/>
      <w:shd w:fill="FFFFFF" w:val="clear"/>
    </w:rPr>
  </w:style>
  <w:style w:type="character" w:styleId="INESEChar" w:customStyle="1">
    <w:name w:val="INESE Char"/>
    <w:basedOn w:val="Virsraksts2Rakstz"/>
    <w:link w:val="INESE"/>
    <w:qFormat/>
    <w:rsid w:val="00d22d55"/>
    <w:rPr>
      <w:rFonts w:ascii="Times New Roman" w:hAnsi="Times New Roman" w:eastAsia="SimSun" w:cs="Times New Roman"/>
      <w:b/>
      <w:color w:themeColor="accent1" w:themeShade="bf" w:val="0F4761"/>
      <w:kern w:val="0"/>
      <w:sz w:val="24"/>
      <w:szCs w:val="24"/>
      <w:lang w:val="x-none" w:eastAsia="lv-LV"/>
      <w14:ligatures w14:val="none"/>
    </w:rPr>
  </w:style>
  <w:style w:type="character" w:styleId="List0020paragraphchar1" w:customStyle="1">
    <w:name w:val="list_0020paragraph__char1"/>
    <w:qFormat/>
    <w:rsid w:val="00d22d55"/>
    <w:rPr>
      <w:rFonts w:ascii="Times New Roman" w:hAnsi="Times New Roman" w:cs="Times New Roman"/>
      <w:sz w:val="24"/>
      <w:szCs w:val="24"/>
    </w:rPr>
  </w:style>
  <w:style w:type="character" w:styleId="Virsraksts32" w:customStyle="1">
    <w:name w:val="Virsraksts 32"/>
    <w:qFormat/>
    <w:rsid w:val="00d22d55"/>
    <w:rPr>
      <w:rFonts w:ascii="Times New Roman Bold" w:hAnsi="Times New Roman Bold"/>
      <w:b/>
      <w:bCs/>
      <w:sz w:val="24"/>
    </w:rPr>
  </w:style>
  <w:style w:type="character" w:styleId="Apple-converted-space" w:customStyle="1">
    <w:name w:val="apple-converted-space"/>
    <w:qFormat/>
    <w:rsid w:val="00d22d55"/>
    <w:rPr/>
  </w:style>
  <w:style w:type="character" w:styleId="IneseChar1" w:customStyle="1">
    <w:name w:val="Inese Char1"/>
    <w:link w:val="Inese1"/>
    <w:qFormat/>
    <w:rsid w:val="00d22d55"/>
    <w:rPr>
      <w:rFonts w:ascii="Times New Roman" w:hAnsi="Times New Roman" w:eastAsia="Times New Roman" w:cs="Times New Roman"/>
      <w:b/>
      <w:kern w:val="0"/>
      <w:sz w:val="24"/>
      <w:szCs w:val="24"/>
      <w:lang w:val="en-GB" w:eastAsia="lv-LV"/>
      <w14:ligatures w14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PamattekstsRakstz"/>
    <w:rsid w:val="00d22d55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List">
    <w:name w:val="List"/>
    <w:basedOn w:val="Normal"/>
    <w:uiPriority w:val="99"/>
    <w:rsid w:val="00d22d55"/>
    <w:pPr>
      <w:tabs>
        <w:tab w:val="clear" w:pos="720"/>
        <w:tab w:val="left" w:pos="360" w:leader="none"/>
      </w:tabs>
      <w:spacing w:lineRule="auto" w:line="240" w:before="120" w:after="0"/>
      <w:ind w:hanging="360" w:left="360"/>
      <w:jc w:val="both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osaukumsRakstz"/>
    <w:qFormat/>
    <w:rsid w:val="00770451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pakvirsrakstsRakstz"/>
    <w:qFormat/>
    <w:rsid w:val="00770451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77045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SarakstarindkopaRakstz"/>
    <w:uiPriority w:val="34"/>
    <w:qFormat/>
    <w:rsid w:val="0077045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vscittsRakstz"/>
    <w:uiPriority w:val="30"/>
    <w:qFormat/>
    <w:rsid w:val="0077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aisf" w:customStyle="1">
    <w:name w:val="naisf"/>
    <w:basedOn w:val="Normal"/>
    <w:autoRedefine/>
    <w:uiPriority w:val="99"/>
    <w:qFormat/>
    <w:rsid w:val="00d22d55"/>
    <w:pPr>
      <w:numPr>
        <w:ilvl w:val="2"/>
        <w:numId w:val="2"/>
      </w:numPr>
      <w:spacing w:lineRule="auto" w:line="240" w:before="0" w:after="0"/>
      <w:jc w:val="both"/>
    </w:pPr>
    <w:rPr>
      <w:rFonts w:ascii="Times New Roman" w:hAnsi="Times New Roman" w:eastAsia="Calibri" w:cs="Times New Roman"/>
      <w:kern w:val="0"/>
      <w:sz w:val="24"/>
      <w:szCs w:val="24"/>
      <w14:ligatures w14:val="none"/>
    </w:rPr>
  </w:style>
  <w:style w:type="paragraph" w:styleId="Nolikumiem" w:customStyle="1">
    <w:name w:val="Nolikumiem"/>
    <w:basedOn w:val="Normal"/>
    <w:autoRedefine/>
    <w:uiPriority w:val="99"/>
    <w:qFormat/>
    <w:rsid w:val="00d22d55"/>
    <w:pPr>
      <w:tabs>
        <w:tab w:val="clear" w:pos="720"/>
        <w:tab w:val="left" w:pos="360" w:leader="none"/>
      </w:tabs>
      <w:spacing w:lineRule="auto" w:line="240" w:before="120" w:after="0"/>
      <w:ind w:hanging="284" w:left="284"/>
      <w:jc w:val="both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Pamatteksts2Rakstz"/>
    <w:uiPriority w:val="99"/>
    <w:qFormat/>
    <w:rsid w:val="00d22d55"/>
    <w:pPr>
      <w:spacing w:lineRule="auto" w:line="240" w:before="0" w:after="0"/>
      <w:jc w:val="both"/>
    </w:pPr>
    <w:rPr>
      <w:rFonts w:ascii="Times New Roman" w:hAnsi="Times New Roman" w:eastAsia="Times New Roman" w:cs="Times New Roman"/>
      <w:i/>
      <w:iCs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ParaststmeklisRakstz"/>
    <w:qFormat/>
    <w:rsid w:val="00d22d55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kern w:val="0"/>
      <w:sz w:val="24"/>
      <w:szCs w:val="20"/>
      <w:lang w:val="en-GB"/>
      <w14:ligatures w14:val="none"/>
    </w:rPr>
  </w:style>
  <w:style w:type="paragraph" w:styleId="TOC4">
    <w:name w:val="TOC 4"/>
    <w:basedOn w:val="Normal"/>
    <w:next w:val="Normal"/>
    <w:autoRedefine/>
    <w:uiPriority w:val="39"/>
    <w:rsid w:val="00d22d55"/>
    <w:pPr>
      <w:tabs>
        <w:tab w:val="clear" w:pos="720"/>
        <w:tab w:val="left" w:pos="907" w:leader="none"/>
        <w:tab w:val="right" w:pos="9062" w:leader="dot"/>
      </w:tabs>
      <w:spacing w:lineRule="auto" w:line="240" w:before="0" w:after="0"/>
      <w:ind w:left="482"/>
    </w:pPr>
    <w:rPr>
      <w:rFonts w:ascii="Times New Roman" w:hAnsi="Times New Roman" w:eastAsia="Times New Roman" w:cs="Times New Roman"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rsid w:val="00d22d55"/>
    <w:pPr>
      <w:tabs>
        <w:tab w:val="clear" w:pos="720"/>
        <w:tab w:val="right" w:pos="9072" w:leader="dot"/>
      </w:tabs>
      <w:spacing w:lineRule="auto" w:line="240" w:before="0" w:after="0"/>
      <w:ind w:left="238"/>
    </w:pPr>
    <w:rPr>
      <w:rFonts w:ascii="Times New Roman" w:hAnsi="Times New Roman" w:eastAsia="Times New Roman" w:cs="Times New Roman"/>
      <w:kern w:val="0"/>
      <w:szCs w:val="20"/>
      <w14:ligatures w14:val="none"/>
    </w:rPr>
  </w:style>
  <w:style w:type="paragraph" w:styleId="BodyText3">
    <w:name w:val="Body Text 3"/>
    <w:basedOn w:val="Normal"/>
    <w:link w:val="Pamatteksts3Rakstz"/>
    <w:uiPriority w:val="99"/>
    <w:qFormat/>
    <w:rsid w:val="00d22d55"/>
    <w:pPr>
      <w:spacing w:lineRule="auto" w:line="240" w:before="0" w:after="0"/>
      <w:jc w:val="center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BodyTextIndent3">
    <w:name w:val="Body Text Indent 3"/>
    <w:basedOn w:val="Normal"/>
    <w:link w:val="Pamattekstaatkpe3Rakstz"/>
    <w:uiPriority w:val="99"/>
    <w:qFormat/>
    <w:rsid w:val="00d22d55"/>
    <w:pPr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KjeneRakstz"/>
    <w:uiPriority w:val="99"/>
    <w:rsid w:val="00d22d55"/>
    <w:pPr>
      <w:tabs>
        <w:tab w:val="clear" w:pos="720"/>
        <w:tab w:val="center" w:pos="4320" w:leader="none"/>
        <w:tab w:val="right" w:pos="8640" w:leader="none"/>
      </w:tabs>
      <w:spacing w:lineRule="auto" w:line="240" w:before="120" w:after="0"/>
      <w:jc w:val="both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GalveneRakstz"/>
    <w:uiPriority w:val="99"/>
    <w:rsid w:val="00d22d55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Pamattekstaatkpe2Rakstz"/>
    <w:uiPriority w:val="99"/>
    <w:qFormat/>
    <w:rsid w:val="00d22d55"/>
    <w:pPr>
      <w:spacing w:lineRule="auto" w:line="480" w:before="0" w:after="120"/>
      <w:ind w:left="283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TOC2">
    <w:name w:val="TOC 2"/>
    <w:basedOn w:val="Normal"/>
    <w:next w:val="Normal"/>
    <w:autoRedefine/>
    <w:uiPriority w:val="39"/>
    <w:rsid w:val="00d22d55"/>
    <w:pPr>
      <w:tabs>
        <w:tab w:val="clear" w:pos="720"/>
        <w:tab w:val="left" w:pos="425" w:leader="none"/>
        <w:tab w:val="right" w:pos="9062" w:leader="dot"/>
      </w:tabs>
      <w:spacing w:lineRule="auto" w:line="240" w:before="0" w:after="0"/>
    </w:pPr>
    <w:rPr>
      <w:rFonts w:ascii="Times New Roman" w:hAnsi="Times New Roman" w:eastAsia="Times New Roman" w:cs="Times New Roman"/>
      <w:bCs/>
      <w:kern w:val="0"/>
      <w:szCs w:val="20"/>
      <w14:ligatures w14:val="none"/>
    </w:rPr>
  </w:style>
  <w:style w:type="paragraph" w:styleId="Style31" w:customStyle="1">
    <w:name w:val="Style3"/>
    <w:basedOn w:val="Normal"/>
    <w:uiPriority w:val="99"/>
    <w:qFormat/>
    <w:rsid w:val="00d22d55"/>
    <w:pPr>
      <w:spacing w:lineRule="auto" w:line="240" w:before="240" w:after="240"/>
      <w:ind w:left="720"/>
    </w:pPr>
    <w:rPr>
      <w:rFonts w:ascii="Times New Roman" w:hAnsi="Times New Roman" w:eastAsia="Times New Roman" w:cs="Times New Roman"/>
      <w:b/>
      <w:kern w:val="0"/>
      <w:sz w:val="28"/>
      <w:szCs w:val="24"/>
      <w14:ligatures w14:val="none"/>
    </w:rPr>
  </w:style>
  <w:style w:type="paragraph" w:styleId="Style41" w:customStyle="1">
    <w:name w:val="Style4"/>
    <w:basedOn w:val="Normal"/>
    <w:next w:val="Style31"/>
    <w:autoRedefine/>
    <w:uiPriority w:val="99"/>
    <w:qFormat/>
    <w:rsid w:val="00d22d55"/>
    <w:pPr>
      <w:spacing w:lineRule="auto" w:line="240" w:before="240" w:after="240"/>
      <w:ind w:left="720"/>
    </w:pPr>
    <w:rPr>
      <w:rFonts w:ascii="Times New Roman" w:hAnsi="Times New Roman" w:eastAsia="Times New Roman" w:cs="Times New Roman"/>
      <w:b/>
      <w:kern w:val="0"/>
      <w:sz w:val="28"/>
      <w:szCs w:val="24"/>
      <w14:ligatures w14:val="none"/>
    </w:rPr>
  </w:style>
  <w:style w:type="paragraph" w:styleId="Style5" w:customStyle="1">
    <w:name w:val="Style5"/>
    <w:basedOn w:val="Heading3"/>
    <w:next w:val="Normal"/>
    <w:autoRedefine/>
    <w:uiPriority w:val="99"/>
    <w:qFormat/>
    <w:rsid w:val="00d22d55"/>
    <w:pPr>
      <w:keepLines w:val="false"/>
      <w:spacing w:lineRule="auto" w:line="240" w:before="360" w:after="240"/>
      <w:ind w:left="720"/>
    </w:pPr>
    <w:rPr>
      <w:rFonts w:ascii="Times New Roman" w:hAnsi="Times New Roman" w:eastAsia="Times New Roman" w:cs="Times New Roman"/>
      <w:b/>
      <w:color w:themeColor="accent1" w:themeShade="bf" w:val="auto"/>
      <w:kern w:val="0"/>
      <w:sz w:val="32"/>
      <w:szCs w:val="20"/>
      <w14:ligatures w14:val="none"/>
    </w:rPr>
  </w:style>
  <w:style w:type="paragraph" w:styleId="Style6" w:customStyle="1">
    <w:name w:val="Style6"/>
    <w:basedOn w:val="Heading3"/>
    <w:uiPriority w:val="99"/>
    <w:qFormat/>
    <w:rsid w:val="00d22d55"/>
    <w:pPr>
      <w:keepLines w:val="false"/>
      <w:spacing w:lineRule="auto" w:line="240" w:before="240" w:after="120"/>
    </w:pPr>
    <w:rPr>
      <w:rFonts w:ascii="Times New Roman Bold" w:hAnsi="Times New Roman Bold" w:eastAsia="Times New Roman" w:cs="Times New Roman"/>
      <w:b/>
      <w:color w:themeColor="accent1" w:themeShade="bf" w:val="auto"/>
      <w:kern w:val="0"/>
      <w:sz w:val="24"/>
      <w:szCs w:val="24"/>
      <w14:ligatures w14:val="none"/>
    </w:rPr>
  </w:style>
  <w:style w:type="paragraph" w:styleId="TOC1">
    <w:name w:val="TOC 1"/>
    <w:basedOn w:val="Normal"/>
    <w:next w:val="Normal"/>
    <w:autoRedefine/>
    <w:uiPriority w:val="39"/>
    <w:rsid w:val="00d22d55"/>
    <w:pPr>
      <w:tabs>
        <w:tab w:val="clear" w:pos="720"/>
        <w:tab w:val="right" w:pos="425" w:leader="none"/>
        <w:tab w:val="right" w:pos="9062" w:leader="dot"/>
      </w:tabs>
      <w:spacing w:lineRule="auto" w:line="240" w:before="120" w:after="120"/>
    </w:pPr>
    <w:rPr>
      <w:rFonts w:ascii="Times New Roman" w:hAnsi="Times New Roman" w:eastAsia="Times New Roman" w:cs="Times New Roman"/>
      <w:bCs/>
      <w:caps/>
      <w:kern w:val="0"/>
      <w:sz w:val="24"/>
      <w:szCs w:val="24"/>
      <w14:ligatures w14:val="none"/>
    </w:rPr>
  </w:style>
  <w:style w:type="paragraph" w:styleId="Style7" w:customStyle="1">
    <w:name w:val="Style7"/>
    <w:basedOn w:val="Heading3"/>
    <w:next w:val="Style5"/>
    <w:autoRedefine/>
    <w:uiPriority w:val="99"/>
    <w:qFormat/>
    <w:rsid w:val="00d22d55"/>
    <w:pPr>
      <w:keepLines w:val="false"/>
      <w:spacing w:lineRule="auto" w:line="240" w:before="240" w:after="120"/>
    </w:pPr>
    <w:rPr>
      <w:rFonts w:ascii="Times New Roman" w:hAnsi="Times New Roman" w:eastAsia="Times New Roman" w:cs="Times New Roman"/>
      <w:b/>
      <w:color w:themeColor="accent1" w:themeShade="bf" w:val="auto"/>
      <w:kern w:val="0"/>
      <w:sz w:val="24"/>
      <w:szCs w:val="20"/>
      <w14:ligatures w14:val="none"/>
    </w:rPr>
  </w:style>
  <w:style w:type="paragraph" w:styleId="Style8" w:customStyle="1">
    <w:name w:val="Style8"/>
    <w:basedOn w:val="Heading2"/>
    <w:uiPriority w:val="99"/>
    <w:qFormat/>
    <w:rsid w:val="00d22d55"/>
    <w:pPr>
      <w:keepLines w:val="false"/>
      <w:tabs>
        <w:tab w:val="clear" w:pos="720"/>
        <w:tab w:val="left" w:pos="360" w:leader="none"/>
      </w:tabs>
      <w:spacing w:lineRule="auto" w:line="240" w:before="240" w:after="120"/>
      <w:ind w:hanging="360" w:left="360"/>
      <w:jc w:val="both"/>
    </w:pPr>
    <w:rPr>
      <w:rFonts w:ascii="Times New Roman" w:hAnsi="Times New Roman" w:eastAsia="Times New Roman" w:cs="Times New Roman"/>
      <w:color w:themeColor="accent1" w:themeShade="bf" w:val="auto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VrestekstsRakstz"/>
    <w:rsid w:val="00d22d55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paragraph" w:styleId="Normalnumbered" w:customStyle="1">
    <w:name w:val="Normal_numbered"/>
    <w:basedOn w:val="Normal"/>
    <w:next w:val="Normal"/>
    <w:autoRedefine/>
    <w:uiPriority w:val="99"/>
    <w:qFormat/>
    <w:rsid w:val="00d22d55"/>
    <w:pPr>
      <w:numPr>
        <w:ilvl w:val="0"/>
        <w:numId w:val="1"/>
      </w:numPr>
      <w:tabs>
        <w:tab w:val="clear" w:pos="720"/>
        <w:tab w:val="left" w:pos="0" w:leader="none"/>
      </w:tabs>
      <w:spacing w:lineRule="auto" w:line="240" w:before="120" w:after="0"/>
      <w:ind w:firstLine="840" w:left="1200" w:right="-1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lv-LV"/>
      <w14:ligatures w14:val="none"/>
    </w:rPr>
  </w:style>
  <w:style w:type="paragraph" w:styleId="Annotationtext">
    <w:name w:val="annotation text"/>
    <w:basedOn w:val="Normal"/>
    <w:link w:val="KomentratekstsRakstz"/>
    <w:uiPriority w:val="99"/>
    <w:qFormat/>
    <w:rsid w:val="00d22d55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eastAsia="lv-LV"/>
      <w14:ligatures w14:val="none"/>
    </w:rPr>
  </w:style>
  <w:style w:type="paragraph" w:styleId="Annotationsubject">
    <w:name w:val="annotation subject"/>
    <w:basedOn w:val="Annotationtext"/>
    <w:next w:val="Annotationtext"/>
    <w:link w:val="KomentratmaRakstz"/>
    <w:uiPriority w:val="99"/>
    <w:qFormat/>
    <w:rsid w:val="00d22d55"/>
    <w:pPr/>
    <w:rPr>
      <w:b/>
      <w:bCs/>
    </w:rPr>
  </w:style>
  <w:style w:type="paragraph" w:styleId="BalloonText">
    <w:name w:val="Balloon Text"/>
    <w:basedOn w:val="Normal"/>
    <w:link w:val="BalontekstsRakstz"/>
    <w:uiPriority w:val="99"/>
    <w:qFormat/>
    <w:rsid w:val="00d22d55"/>
    <w:pPr>
      <w:spacing w:lineRule="auto" w:line="240" w:before="0" w:after="0"/>
    </w:pPr>
    <w:rPr>
      <w:rFonts w:ascii="Tahoma" w:hAnsi="Tahoma" w:eastAsia="Times New Roman" w:cs="Times New Roman"/>
      <w:kern w:val="0"/>
      <w:sz w:val="16"/>
      <w:szCs w:val="16"/>
      <w:lang w:eastAsia="lv-LV"/>
      <w14:ligatures w14:val="none"/>
    </w:rPr>
  </w:style>
  <w:style w:type="paragraph" w:styleId="Revision">
    <w:name w:val="Revision"/>
    <w:uiPriority w:val="99"/>
    <w:semiHidden/>
    <w:qFormat/>
    <w:rsid w:val="00d22d5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  <w14:ligatures w14:val="none"/>
    </w:rPr>
  </w:style>
  <w:style w:type="paragraph" w:styleId="EndnoteText">
    <w:name w:val="Endnote Text"/>
    <w:basedOn w:val="Normal"/>
    <w:link w:val="BeiguvrestekstsRakstz"/>
    <w:uiPriority w:val="99"/>
    <w:semiHidden/>
    <w:rsid w:val="00d22d55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PamattekstsaratkpiRakstz"/>
    <w:unhideWhenUsed/>
    <w:rsid w:val="00d22d55"/>
    <w:pPr>
      <w:spacing w:lineRule="auto" w:line="240" w:before="0" w:after="120"/>
      <w:ind w:left="283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unkts" w:customStyle="1">
    <w:name w:val="Punkts"/>
    <w:basedOn w:val="Normal"/>
    <w:next w:val="Apakpunkts"/>
    <w:qFormat/>
    <w:rsid w:val="00d22d55"/>
    <w:pPr>
      <w:numPr>
        <w:ilvl w:val="1"/>
        <w:numId w:val="3"/>
      </w:numPr>
      <w:spacing w:lineRule="auto" w:line="240" w:before="0" w:after="0"/>
    </w:pPr>
    <w:rPr>
      <w:rFonts w:ascii="Arial" w:hAnsi="Arial" w:eastAsia="Times New Roman" w:cs="Times New Roman"/>
      <w:b/>
      <w:kern w:val="0"/>
      <w:sz w:val="20"/>
      <w:szCs w:val="24"/>
      <w:lang w:eastAsia="lv-LV"/>
      <w14:ligatures w14:val="none"/>
    </w:rPr>
  </w:style>
  <w:style w:type="paragraph" w:styleId="Apakpunkts" w:customStyle="1">
    <w:name w:val="Apakšpunkts"/>
    <w:basedOn w:val="Normal"/>
    <w:link w:val="ApakpunktsChar"/>
    <w:qFormat/>
    <w:rsid w:val="00d22d55"/>
    <w:pPr>
      <w:tabs>
        <w:tab w:val="clear" w:pos="720"/>
        <w:tab w:val="left" w:pos="993" w:leader="none"/>
      </w:tabs>
      <w:spacing w:lineRule="auto" w:line="240" w:before="0" w:after="0"/>
      <w:ind w:hanging="851" w:left="993"/>
    </w:pPr>
    <w:rPr>
      <w:rFonts w:ascii="Arial" w:hAnsi="Arial" w:eastAsia="Times New Roman" w:cs="Times New Roman"/>
      <w:b/>
      <w:kern w:val="0"/>
      <w:sz w:val="20"/>
      <w:szCs w:val="24"/>
      <w:lang w:eastAsia="lv-LV"/>
      <w14:ligatures w14:val="none"/>
    </w:rPr>
  </w:style>
  <w:style w:type="paragraph" w:styleId="Paragrfs" w:customStyle="1">
    <w:name w:val="Paragrāfs"/>
    <w:basedOn w:val="Normal"/>
    <w:next w:val="Normal"/>
    <w:qFormat/>
    <w:rsid w:val="00d22d55"/>
    <w:pPr>
      <w:tabs>
        <w:tab w:val="clear" w:pos="720"/>
        <w:tab w:val="left" w:pos="993" w:leader="none"/>
      </w:tabs>
      <w:spacing w:lineRule="auto" w:line="240" w:before="0" w:after="0"/>
      <w:ind w:hanging="851" w:left="993"/>
      <w:jc w:val="both"/>
    </w:pPr>
    <w:rPr>
      <w:rFonts w:ascii="Arial" w:hAnsi="Arial" w:eastAsia="Times New Roman" w:cs="Times New Roman"/>
      <w:kern w:val="0"/>
      <w:sz w:val="20"/>
      <w:szCs w:val="24"/>
      <w:lang w:eastAsia="lv-LV"/>
      <w14:ligatures w14:val="none"/>
    </w:rPr>
  </w:style>
  <w:style w:type="paragraph" w:styleId="Rindkopa" w:customStyle="1">
    <w:name w:val="Rindkopa"/>
    <w:basedOn w:val="Normal"/>
    <w:next w:val="Punkts"/>
    <w:qFormat/>
    <w:rsid w:val="00d22d55"/>
    <w:pPr>
      <w:spacing w:lineRule="auto" w:line="240" w:before="0" w:after="0"/>
      <w:ind w:left="851"/>
      <w:jc w:val="both"/>
    </w:pPr>
    <w:rPr>
      <w:rFonts w:ascii="Arial" w:hAnsi="Arial" w:eastAsia="Times New Roman" w:cs="Times New Roman"/>
      <w:kern w:val="0"/>
      <w:sz w:val="20"/>
      <w:szCs w:val="24"/>
      <w:lang w:eastAsia="lv-LV"/>
      <w14:ligatures w14:val="none"/>
    </w:rPr>
  </w:style>
  <w:style w:type="paragraph" w:styleId="Virsraksts" w:customStyle="1">
    <w:name w:val="virsraksts"/>
    <w:basedOn w:val="Heading6"/>
    <w:qFormat/>
    <w:rsid w:val="00d22d55"/>
    <w:pPr>
      <w:keepNext w:val="false"/>
      <w:keepLines w:val="false"/>
      <w:numPr>
        <w:ilvl w:val="0"/>
        <w:numId w:val="4"/>
      </w:numPr>
      <w:spacing w:lineRule="auto" w:line="240" w:before="0" w:after="0"/>
      <w:jc w:val="center"/>
    </w:pPr>
    <w:rPr>
      <w:rFonts w:ascii="Times New Roman Bold" w:hAnsi="Times New Roman Bold" w:eastAsia="Times New Roman" w:cs="Times New Roman"/>
      <w:b/>
      <w:bCs/>
      <w:i w:val="false"/>
      <w:iCs w:val="false"/>
      <w:caps/>
      <w:color w:themeColor="text1" w:themeTint="a6" w:val="auto"/>
      <w:kern w:val="0"/>
      <w:sz w:val="24"/>
      <w:szCs w:val="24"/>
      <w14:ligatures w14:val="none"/>
    </w:rPr>
  </w:style>
  <w:style w:type="paragraph" w:styleId="NoSpacing">
    <w:name w:val="No Spacing"/>
    <w:uiPriority w:val="99"/>
    <w:qFormat/>
    <w:rsid w:val="00d22d5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  <w14:ligatures w14:val="none"/>
    </w:rPr>
  </w:style>
  <w:style w:type="paragraph" w:styleId="BlockText">
    <w:name w:val="Block Text"/>
    <w:basedOn w:val="Normal"/>
    <w:qFormat/>
    <w:rsid w:val="00d22d55"/>
    <w:pPr>
      <w:tabs>
        <w:tab w:val="clear" w:pos="720"/>
        <w:tab w:val="left" w:pos="567" w:leader="none"/>
      </w:tabs>
      <w:spacing w:lineRule="auto" w:line="240" w:before="0" w:after="0"/>
      <w:ind w:hanging="1701" w:left="567" w:right="46"/>
      <w:jc w:val="center"/>
    </w:pPr>
    <w:rPr>
      <w:rFonts w:ascii="Times New Roman" w:hAnsi="Times New Roman" w:eastAsia="Times New Roman" w:cs="Times New Roman"/>
      <w:b/>
      <w:kern w:val="0"/>
      <w:sz w:val="40"/>
      <w:szCs w:val="20"/>
      <w14:ligatures w14:val="none"/>
    </w:rPr>
  </w:style>
  <w:style w:type="paragraph" w:styleId="PlainText">
    <w:name w:val="Plain Text"/>
    <w:basedOn w:val="Normal"/>
    <w:link w:val="VienkrstekstsRakstz"/>
    <w:uiPriority w:val="99"/>
    <w:qFormat/>
    <w:rsid w:val="00d22d55"/>
    <w:pPr>
      <w:tabs>
        <w:tab w:val="clear" w:pos="720"/>
        <w:tab w:val="left" w:pos="360" w:leader="none"/>
      </w:tabs>
      <w:spacing w:lineRule="auto" w:line="240" w:before="0" w:after="120"/>
      <w:ind w:hanging="360" w:left="360"/>
      <w:jc w:val="both"/>
    </w:pPr>
    <w:rPr>
      <w:rFonts w:ascii="Courier New" w:hAnsi="Courier New" w:eastAsia="Times New Roman" w:cs="Times New Roman"/>
      <w:kern w:val="0"/>
      <w:sz w:val="20"/>
      <w:szCs w:val="20"/>
      <w14:ligatures w14:val="none"/>
    </w:rPr>
  </w:style>
  <w:style w:type="paragraph" w:styleId="Tabletext" w:customStyle="1">
    <w:name w:val="tabletext"/>
    <w:basedOn w:val="Normal"/>
    <w:uiPriority w:val="99"/>
    <w:qFormat/>
    <w:rsid w:val="00d22d55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paragraph" w:styleId="N" w:customStyle="1">
    <w:name w:val="N"/>
    <w:basedOn w:val="Normal"/>
    <w:autoRedefine/>
    <w:qFormat/>
    <w:rsid w:val="00d22d5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kern w:val="0"/>
      <w:sz w:val="24"/>
      <w:szCs w:val="24"/>
      <w:lang w:eastAsia="lv-LV"/>
      <w14:ligatures w14:val="none"/>
    </w:rPr>
  </w:style>
  <w:style w:type="paragraph" w:styleId="Default" w:customStyle="1">
    <w:name w:val="Default"/>
    <w:qFormat/>
    <w:rsid w:val="00d22d5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lv-LV" w:val="lv-LV" w:bidi="ar-SA"/>
      <w14:ligatures w14:val="none"/>
    </w:rPr>
  </w:style>
  <w:style w:type="paragraph" w:styleId="Style11" w:customStyle="1">
    <w:name w:val="Style1"/>
    <w:autoRedefine/>
    <w:qFormat/>
    <w:rsid w:val="00d22d55"/>
    <w:pPr>
      <w:widowControl/>
      <w:numPr>
        <w:ilvl w:val="2"/>
        <w:numId w:val="5"/>
      </w:numPr>
      <w:bidi w:val="0"/>
      <w:spacing w:lineRule="auto" w:line="240" w:before="0" w:after="0"/>
      <w:ind w:firstLine="680" w:left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lv-LV" w:eastAsia="en-US" w:bidi="ar-SA"/>
      <w14:ligatures w14:val="none"/>
    </w:rPr>
  </w:style>
  <w:style w:type="paragraph" w:styleId="Saturardtjavirsraksts1" w:customStyle="1">
    <w:name w:val="Satura rādītāja virsraksts1"/>
    <w:basedOn w:val="Heading1"/>
    <w:next w:val="Normal"/>
    <w:uiPriority w:val="39"/>
    <w:unhideWhenUsed/>
    <w:qFormat/>
    <w:rsid w:val="00d22d55"/>
    <w:pPr>
      <w:spacing w:lineRule="auto" w:line="240"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H3body1" w:customStyle="1">
    <w:name w:val="h3_body_1"/>
    <w:basedOn w:val="Normal"/>
    <w:uiPriority w:val="99"/>
    <w:qFormat/>
    <w:rsid w:val="00d22d55"/>
    <w:pPr>
      <w:spacing w:lineRule="auto" w:line="240" w:before="0" w:after="0"/>
      <w:ind w:hanging="360" w:left="360"/>
      <w:jc w:val="both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31" w:customStyle="1">
    <w:name w:val="Virsraksts 31"/>
    <w:basedOn w:val="Normal"/>
    <w:next w:val="Normal"/>
    <w:uiPriority w:val="9"/>
    <w:semiHidden/>
    <w:unhideWhenUsed/>
    <w:qFormat/>
    <w:rsid w:val="00d22d55"/>
    <w:pPr>
      <w:keepNext w:val="true"/>
      <w:keepLines/>
      <w:spacing w:before="40" w:after="0"/>
      <w:outlineLvl w:val="2"/>
    </w:pPr>
    <w:rPr>
      <w:rFonts w:ascii="Calibri Light" w:hAnsi="Calibri Light" w:eastAsia="Times New Roman" w:cs="Times New Roman"/>
      <w:color w:val="1F3763"/>
      <w:kern w:val="0"/>
      <w:sz w:val="24"/>
      <w:szCs w:val="24"/>
      <w14:ligatures w14:val="none"/>
    </w:rPr>
  </w:style>
  <w:style w:type="paragraph" w:styleId="Ty-product-featuremultiple-item" w:customStyle="1">
    <w:name w:val="ty-product-feature__multiple-item"/>
    <w:basedOn w:val="Normal"/>
    <w:qFormat/>
    <w:rsid w:val="00d22d5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paragraph" w:styleId="Price" w:customStyle="1">
    <w:name w:val="price"/>
    <w:basedOn w:val="Normal"/>
    <w:qFormat/>
    <w:rsid w:val="00d22d5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d22d55"/>
    <w:pPr>
      <w:widowControl w:val="false"/>
      <w:spacing w:lineRule="auto" w:line="240" w:before="0" w:after="0"/>
      <w:ind w:left="107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ListContinue3NoSpace" w:customStyle="1">
    <w:name w:val="List Continue 3 NoSpace"/>
    <w:basedOn w:val="ListContinue3"/>
    <w:qFormat/>
    <w:rsid w:val="00d22d55"/>
    <w:pPr>
      <w:tabs>
        <w:tab w:val="clear" w:pos="720"/>
        <w:tab w:val="left" w:pos="1781" w:leader="none"/>
      </w:tabs>
      <w:spacing w:lineRule="atLeast" w:line="270" w:before="120" w:after="0"/>
      <w:ind w:hanging="504" w:left="1781"/>
      <w:contextualSpacing w:val="false"/>
    </w:pPr>
    <w:rPr>
      <w:rFonts w:ascii="Times New Roman" w:hAnsi="Times New Roman" w:eastAsia="Times New Roman" w:cs="Times New Roman"/>
      <w:sz w:val="23"/>
      <w:szCs w:val="20"/>
      <w:lang w:val="en-GB" w:eastAsia="da-DK"/>
    </w:rPr>
  </w:style>
  <w:style w:type="paragraph" w:styleId="ListContinue3">
    <w:name w:val="List Continue 3"/>
    <w:basedOn w:val="Normal"/>
    <w:uiPriority w:val="99"/>
    <w:semiHidden/>
    <w:unhideWhenUsed/>
    <w:rsid w:val="00d22d55"/>
    <w:pPr>
      <w:spacing w:lineRule="auto" w:line="240" w:before="0" w:after="120"/>
      <w:ind w:left="849"/>
      <w:contextualSpacing/>
    </w:pPr>
    <w:rPr>
      <w:kern w:val="0"/>
      <w:sz w:val="24"/>
      <w:szCs w:val="24"/>
      <w:lang w:val="en-US"/>
      <w14:ligatures w14:val="none"/>
    </w:rPr>
  </w:style>
  <w:style w:type="paragraph" w:styleId="ListNumberNoSpace" w:customStyle="1">
    <w:name w:val="List Number NoSpace"/>
    <w:basedOn w:val="ListNumber"/>
    <w:qFormat/>
    <w:rsid w:val="00d22d55"/>
    <w:pPr>
      <w:tabs>
        <w:tab w:val="clear" w:pos="720"/>
        <w:tab w:val="left" w:pos="927" w:leader="none"/>
      </w:tabs>
      <w:spacing w:lineRule="atLeast" w:line="270" w:before="120" w:after="0"/>
      <w:ind w:left="567"/>
      <w:contextualSpacing w:val="false"/>
    </w:pPr>
    <w:rPr>
      <w:rFonts w:ascii="Times New Roman" w:hAnsi="Times New Roman" w:eastAsia="Times New Roman" w:cs="Times New Roman"/>
      <w:sz w:val="23"/>
      <w:szCs w:val="20"/>
      <w:lang w:val="en-GB" w:eastAsia="da-DK"/>
    </w:rPr>
  </w:style>
  <w:style w:type="paragraph" w:styleId="ListNumber">
    <w:name w:val="List Number"/>
    <w:basedOn w:val="Normal"/>
    <w:uiPriority w:val="99"/>
    <w:semiHidden/>
    <w:unhideWhenUsed/>
    <w:rsid w:val="00d22d55"/>
    <w:pPr>
      <w:spacing w:lineRule="auto" w:line="240" w:before="0" w:after="0"/>
      <w:ind w:hanging="360" w:left="360"/>
      <w:contextualSpacing/>
    </w:pPr>
    <w:rPr>
      <w:kern w:val="0"/>
      <w:sz w:val="24"/>
      <w:szCs w:val="24"/>
      <w:lang w:val="en-US"/>
      <w14:ligatures w14:val="none"/>
    </w:rPr>
  </w:style>
  <w:style w:type="paragraph" w:styleId="LgumaV4" w:customStyle="1">
    <w:name w:val="Līguma V4"/>
    <w:basedOn w:val="Heading4"/>
    <w:uiPriority w:val="99"/>
    <w:qFormat/>
    <w:rsid w:val="00d22d55"/>
    <w:pPr>
      <w:keepLines w:val="false"/>
      <w:numPr>
        <w:ilvl w:val="0"/>
        <w:numId w:val="6"/>
      </w:numPr>
      <w:spacing w:lineRule="auto" w:line="240" w:before="120" w:after="120"/>
      <w:jc w:val="both"/>
    </w:pPr>
    <w:rPr>
      <w:rFonts w:ascii="Calibri" w:hAnsi="Calibri" w:eastAsia="Times New Roman" w:cs="Times New Roman"/>
      <w:b/>
      <w:bCs/>
      <w:i w:val="false"/>
      <w:iCs w:val="false"/>
      <w:color w:themeColor="accent1" w:themeShade="bf" w:val="auto"/>
      <w:kern w:val="0"/>
      <w:sz w:val="28"/>
      <w:szCs w:val="28"/>
      <w:lang w:val="x-none"/>
      <w14:ligatures w14:val="none"/>
    </w:rPr>
  </w:style>
  <w:style w:type="paragraph" w:styleId="StyleHeading5Left127cmFirstline0cm" w:customStyle="1">
    <w:name w:val="Style Heading 5 + Left:  127 cm First line:  0 cm"/>
    <w:basedOn w:val="Heading5"/>
    <w:uiPriority w:val="99"/>
    <w:qFormat/>
    <w:rsid w:val="00d22d55"/>
    <w:pPr>
      <w:keepLines w:val="false"/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color w:themeColor="accent1" w:themeShade="bf" w:val="auto"/>
      <w:kern w:val="0"/>
      <w:sz w:val="24"/>
      <w:szCs w:val="20"/>
      <w:lang w:val="x-none"/>
      <w14:ligatures w14:val="none"/>
    </w:rPr>
  </w:style>
  <w:style w:type="paragraph" w:styleId="TableofFigures">
    <w:name w:val="Table of Figures"/>
    <w:basedOn w:val="Normal"/>
    <w:next w:val="Normal"/>
    <w:uiPriority w:val="99"/>
    <w:rsid w:val="00d22d55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Style10ptRedLeft004Right007" w:customStyle="1">
    <w:name w:val="Style 10 pt Red Left:  0.04&quot; Right:  0.07&quot;"/>
    <w:basedOn w:val="Normal"/>
    <w:uiPriority w:val="99"/>
    <w:qFormat/>
    <w:rsid w:val="00d22d55"/>
    <w:pPr>
      <w:spacing w:lineRule="auto" w:line="240" w:before="0" w:after="0"/>
    </w:pPr>
    <w:rPr>
      <w:rFonts w:ascii="Times New Roman" w:hAnsi="Times New Roman" w:eastAsia="Times New Roman" w:cs="Times New Roman"/>
      <w:color w:val="FF0000"/>
      <w:spacing w:val="-1"/>
      <w:kern w:val="0"/>
      <w:sz w:val="20"/>
      <w:szCs w:val="20"/>
      <w14:ligatures w14:val="none"/>
    </w:rPr>
  </w:style>
  <w:style w:type="paragraph" w:styleId="Style10ptRedJustifiedLeft004Right007" w:customStyle="1">
    <w:name w:val="Style 10 pt Red Justified Left:  0.04&quot; Right:  0.07&quot;"/>
    <w:basedOn w:val="Normal"/>
    <w:uiPriority w:val="99"/>
    <w:qFormat/>
    <w:rsid w:val="00d22d55"/>
    <w:pPr>
      <w:spacing w:lineRule="auto" w:line="240" w:before="0" w:after="0"/>
      <w:jc w:val="both"/>
    </w:pPr>
    <w:rPr>
      <w:rFonts w:ascii="Times New Roman" w:hAnsi="Times New Roman" w:eastAsia="Times New Roman" w:cs="Times New Roman"/>
      <w:color w:val="FF0000"/>
      <w:spacing w:val="-1"/>
      <w:kern w:val="0"/>
      <w:sz w:val="20"/>
      <w:szCs w:val="20"/>
      <w14:ligatures w14:val="none"/>
    </w:rPr>
  </w:style>
  <w:style w:type="paragraph" w:styleId="Style11ptBefore6pt" w:customStyle="1">
    <w:name w:val="Style 11 pt Before:  6 pt"/>
    <w:basedOn w:val="Normal"/>
    <w:uiPriority w:val="99"/>
    <w:qFormat/>
    <w:rsid w:val="00d22d55"/>
    <w:pPr>
      <w:spacing w:lineRule="auto" w:line="240" w:before="0" w:after="0"/>
    </w:pPr>
    <w:rPr>
      <w:rFonts w:ascii="Times New Roman" w:hAnsi="Times New Roman" w:eastAsia="Times New Roman" w:cs="Times New Roman"/>
      <w:kern w:val="0"/>
      <w:szCs w:val="20"/>
      <w14:ligatures w14:val="none"/>
    </w:rPr>
  </w:style>
  <w:style w:type="paragraph" w:styleId="Style11ptCentered" w:customStyle="1">
    <w:name w:val="Style 11 pt Centered"/>
    <w:basedOn w:val="Normal"/>
    <w:uiPriority w:val="99"/>
    <w:qFormat/>
    <w:rsid w:val="00d22d55"/>
    <w:pPr>
      <w:spacing w:lineRule="auto" w:line="240" w:before="0" w:after="0"/>
      <w:jc w:val="center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StyleTableofFiguresCentered" w:customStyle="1">
    <w:name w:val="Style Table of Figures + Centered"/>
    <w:basedOn w:val="TableofFigures"/>
    <w:autoRedefine/>
    <w:uiPriority w:val="99"/>
    <w:qFormat/>
    <w:rsid w:val="00d22d55"/>
    <w:pPr>
      <w:jc w:val="center"/>
    </w:pPr>
    <w:rPr>
      <w:szCs w:val="20"/>
    </w:rPr>
  </w:style>
  <w:style w:type="paragraph" w:styleId="Teksts" w:customStyle="1">
    <w:name w:val="Teksts"/>
    <w:basedOn w:val="Normal"/>
    <w:qFormat/>
    <w:rsid w:val="00d22d55"/>
    <w:pPr>
      <w:spacing w:lineRule="auto" w:line="240" w:before="80" w:after="0"/>
      <w:ind w:firstLine="454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paragraph" w:styleId="INESE" w:customStyle="1">
    <w:name w:val="INESE"/>
    <w:basedOn w:val="Heading2"/>
    <w:link w:val="INESEChar"/>
    <w:qFormat/>
    <w:rsid w:val="00d22d55"/>
    <w:pPr>
      <w:keepLines w:val="false"/>
      <w:spacing w:lineRule="auto" w:line="240" w:before="0" w:after="0"/>
      <w:ind w:hanging="502" w:left="644"/>
      <w:jc w:val="both"/>
    </w:pPr>
    <w:rPr>
      <w:rFonts w:ascii="Times New Roman" w:hAnsi="Times New Roman" w:eastAsia="SimSun" w:cs="Times New Roman"/>
      <w:b/>
      <w:kern w:val="0"/>
      <w:sz w:val="24"/>
      <w:szCs w:val="24"/>
      <w:lang w:val="x-none" w:eastAsia="lv-LV"/>
      <w14:ligatures w14:val="none"/>
    </w:rPr>
  </w:style>
  <w:style w:type="paragraph" w:styleId="Style50" w:customStyle="1">
    <w:name w:val="Style 50"/>
    <w:basedOn w:val="Normal"/>
    <w:link w:val="CharStyle53"/>
    <w:uiPriority w:val="99"/>
    <w:qFormat/>
    <w:rsid w:val="00d22d55"/>
    <w:pPr>
      <w:widowControl w:val="false"/>
      <w:shd w:val="clear" w:color="auto" w:fill="FFFFFF"/>
      <w:spacing w:lineRule="atLeast" w:line="240" w:before="0" w:after="0"/>
      <w:jc w:val="both"/>
    </w:pPr>
    <w:rPr>
      <w:b/>
      <w:bCs/>
    </w:rPr>
  </w:style>
  <w:style w:type="paragraph" w:styleId="Inese1" w:customStyle="1">
    <w:name w:val="Inese1"/>
    <w:basedOn w:val="Normal"/>
    <w:link w:val="IneseChar1"/>
    <w:qFormat/>
    <w:rsid w:val="00d22d55"/>
    <w:pPr>
      <w:spacing w:lineRule="auto" w:line="240" w:before="240" w:after="0"/>
      <w:ind w:hanging="360" w:left="360"/>
    </w:pPr>
    <w:rPr>
      <w:rFonts w:ascii="Times New Roman" w:hAnsi="Times New Roman" w:eastAsia="Times New Roman" w:cs="Times New Roman"/>
      <w:b/>
      <w:kern w:val="0"/>
      <w:sz w:val="24"/>
      <w:szCs w:val="24"/>
      <w:lang w:val="en-GB" w:eastAsia="lv-LV"/>
      <w14:ligatures w14:val="none"/>
    </w:rPr>
  </w:style>
  <w:style w:type="paragraph" w:styleId="Saturardtjavirsraksts2" w:customStyle="1">
    <w:name w:val="Satura rādītāja virsraksts2"/>
    <w:basedOn w:val="Heading1"/>
    <w:next w:val="Normal"/>
    <w:uiPriority w:val="39"/>
    <w:unhideWhenUsed/>
    <w:qFormat/>
    <w:rsid w:val="002d34c9"/>
    <w:pPr>
      <w:spacing w:lineRule="auto" w:line="240"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ListHangingNoSpace" w:customStyle="1">
    <w:name w:val="List Hanging NoSpace"/>
    <w:basedOn w:val="Normal"/>
    <w:qFormat/>
    <w:rsid w:val="000a4783"/>
    <w:pPr>
      <w:tabs>
        <w:tab w:val="clear" w:pos="720"/>
        <w:tab w:val="left" w:pos="502" w:leader="none"/>
      </w:tabs>
      <w:spacing w:lineRule="atLeast" w:line="270" w:before="0" w:after="0"/>
      <w:ind w:hanging="360" w:left="502"/>
    </w:pPr>
    <w:rPr>
      <w:rFonts w:ascii="Times New Roman" w:hAnsi="Times New Roman" w:eastAsia="Times New Roman" w:cs="Times New Roman"/>
      <w:kern w:val="0"/>
      <w:sz w:val="23"/>
      <w:szCs w:val="20"/>
      <w:lang w:val="en-GB" w:eastAsia="da-DK"/>
      <w14:ligatures w14:val="none"/>
    </w:rPr>
  </w:style>
  <w:style w:type="paragraph" w:styleId="HeaderFrame" w:customStyle="1">
    <w:name w:val="HeaderFrame"/>
    <w:basedOn w:val="Normal"/>
    <w:next w:val="Normal"/>
    <w:qFormat/>
    <w:rsid w:val="000a4783"/>
    <w:pPr>
      <w:spacing w:lineRule="atLeast" w:line="270" w:before="0" w:after="0"/>
      <w:ind w:hanging="720" w:left="862"/>
    </w:pPr>
    <w:rPr>
      <w:rFonts w:ascii="Times New Roman" w:hAnsi="Times New Roman" w:eastAsia="Times New Roman" w:cs="Times New Roman"/>
      <w:kern w:val="0"/>
      <w:sz w:val="23"/>
      <w:szCs w:val="20"/>
      <w:lang w:val="en-GB" w:eastAsia="da-DK"/>
      <w14:ligatures w14:val="none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saraksta1" w:customStyle="1">
    <w:name w:val="Bez saraksta1"/>
    <w:uiPriority w:val="99"/>
    <w:semiHidden/>
    <w:unhideWhenUsed/>
    <w:qFormat/>
    <w:rsid w:val="00d22d55"/>
  </w:style>
  <w:style w:type="numbering" w:styleId="NoList1" w:customStyle="1">
    <w:name w:val="No List1"/>
    <w:uiPriority w:val="99"/>
    <w:semiHidden/>
    <w:unhideWhenUsed/>
    <w:qFormat/>
    <w:rsid w:val="00d22d55"/>
  </w:style>
  <w:style w:type="numbering" w:styleId="Bezsaraksta2" w:customStyle="1">
    <w:name w:val="Bez saraksta2"/>
    <w:uiPriority w:val="99"/>
    <w:semiHidden/>
    <w:unhideWhenUsed/>
    <w:qFormat/>
    <w:rsid w:val="002d34c9"/>
  </w:style>
  <w:style w:type="numbering" w:styleId="NoList11" w:customStyle="1">
    <w:name w:val="No List11"/>
    <w:uiPriority w:val="99"/>
    <w:semiHidden/>
    <w:unhideWhenUsed/>
    <w:qFormat/>
    <w:rsid w:val="002d34c9"/>
  </w:style>
  <w:style w:type="numbering" w:styleId="Bezsaraksta3" w:customStyle="1">
    <w:name w:val="Bez saraksta3"/>
    <w:uiPriority w:val="99"/>
    <w:semiHidden/>
    <w:unhideWhenUsed/>
    <w:qFormat/>
    <w:rsid w:val="002b219e"/>
  </w:style>
  <w:style w:type="table" w:default="1" w:styleId="Parastatabu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99"/>
    <w:rsid w:val="00d22d55"/>
    <w:pPr>
      <w:spacing w:after="0" w:line="240" w:lineRule="auto"/>
    </w:pPr>
    <w:rPr>
      <w:lang w:eastAsia="lv-LV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1">
    <w:name w:val="Table Grid1"/>
    <w:basedOn w:val="Parastatabula"/>
    <w:uiPriority w:val="59"/>
    <w:rsid w:val="00d22d55"/>
    <w:pPr>
      <w:spacing w:after="0" w:line="240" w:lineRule="auto"/>
    </w:pPr>
    <w:rPr>
      <w:lang w:val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atabula1">
    <w:name w:val="Režģa tabula1"/>
    <w:basedOn w:val="Parastatabula"/>
    <w:uiPriority w:val="59"/>
    <w:rsid w:val="00d22d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atabula11">
    <w:name w:val="Režģa tabula11"/>
    <w:basedOn w:val="Parastatabula"/>
    <w:uiPriority w:val="59"/>
    <w:rsid w:val="00d22d5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atabula12">
    <w:name w:val="Režģa tabula12"/>
    <w:basedOn w:val="Parastatabula"/>
    <w:uiPriority w:val="39"/>
    <w:rsid w:val="00417782"/>
    <w:pPr>
      <w:spacing w:after="0" w:line="240" w:lineRule="auto"/>
    </w:pPr>
    <w:rPr>
      <w:lang w:eastAsia="lv-LV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atabula2">
    <w:name w:val="Režģa tabula2"/>
    <w:basedOn w:val="Parastatabula"/>
    <w:uiPriority w:val="59"/>
    <w:rsid w:val="002b219e"/>
    <w:pPr>
      <w:spacing w:after="0" w:line="240" w:lineRule="auto"/>
    </w:pPr>
    <w:rPr>
      <w:lang w:val="en-US" w:eastAsia="lv-LV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71E1110C7147882A4A6BC915BB13" ma:contentTypeVersion="18" ma:contentTypeDescription="Create a new document." ma:contentTypeScope="" ma:versionID="8223648f4b1c2c355915e7adce1d18de">
  <xsd:schema xmlns:xsd="http://www.w3.org/2001/XMLSchema" xmlns:xs="http://www.w3.org/2001/XMLSchema" xmlns:p="http://schemas.microsoft.com/office/2006/metadata/properties" xmlns:ns3="28417095-7f11-4fd5-a11e-9ba273735688" xmlns:ns4="41f1b203-ebe7-490b-9b90-c7e9b6a7acd1" targetNamespace="http://schemas.microsoft.com/office/2006/metadata/properties" ma:root="true" ma:fieldsID="b0f3dd0d0da7a9f0e080d6a1f04efd50" ns3:_="" ns4:_="">
    <xsd:import namespace="28417095-7f11-4fd5-a11e-9ba273735688"/>
    <xsd:import namespace="41f1b203-ebe7-490b-9b90-c7e9b6a7ac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7095-7f11-4fd5-a11e-9ba273735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b203-ebe7-490b-9b90-c7e9b6a7acd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417095-7f11-4fd5-a11e-9ba2737356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0690-36B5-47C2-8714-9CA59BC60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17095-7f11-4fd5-a11e-9ba273735688"/>
    <ds:schemaRef ds:uri="41f1b203-ebe7-490b-9b90-c7e9b6a7a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C4418-96A5-493A-B4FD-1E6995455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1001F-66BF-4D65-B3EB-214554EE4547}">
  <ds:schemaRefs>
    <ds:schemaRef ds:uri="http://schemas.microsoft.com/office/2006/metadata/properties"/>
    <ds:schemaRef ds:uri="http://schemas.microsoft.com/office/infopath/2007/PartnerControls"/>
    <ds:schemaRef ds:uri="28417095-7f11-4fd5-a11e-9ba273735688"/>
  </ds:schemaRefs>
</ds:datastoreItem>
</file>

<file path=customXml/itemProps4.xml><?xml version="1.0" encoding="utf-8"?>
<ds:datastoreItem xmlns:ds="http://schemas.openxmlformats.org/officeDocument/2006/customXml" ds:itemID="{F8F9704E-2F5D-461E-8BAE-9ACDA62D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LibreOffice/7.6.5.2$Windows_X86_64 LibreOffice_project/38d5f62f85355c192ef5f1dd47c5c0c0c6d6598b</Application>
  <AppVersion>15.0000</AppVersion>
  <Pages>3</Pages>
  <Words>421</Words>
  <Characters>2721</Characters>
  <CharactersWithSpaces>2994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2026-03-30T10:36:00Z</dcterms:created>
  <dc:creator>Lāsma Šķirmante</dc:creator>
  <dc:description/>
  <dc:language>lv-LV</dc:language>
  <cp:lastModifiedBy/>
  <dcterms:modified xsi:type="dcterms:W3CDTF">2026-03-30T19:19:58Z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0x010100F08171E1110C7147882A4A6BC915BB13</vt:lpwstr>
  </property>
</Properties>
</file>